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ileron" w:cs="Aileron" w:eastAsia="Aileron" w:hAnsi="Aileron"/>
          <w:b w:val="1"/>
          <w:i w:val="0"/>
          <w:smallCaps w:val="0"/>
          <w:strike w:val="0"/>
          <w:color w:val="1f3864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ileron" w:cs="Aileron" w:eastAsia="Aileron" w:hAnsi="Aileron"/>
          <w:b w:val="1"/>
          <w:i w:val="0"/>
          <w:smallCaps w:val="0"/>
          <w:strike w:val="0"/>
          <w:color w:val="1f3864"/>
          <w:sz w:val="28"/>
          <w:szCs w:val="28"/>
          <w:u w:val="none"/>
          <w:shd w:fill="auto" w:val="clear"/>
          <w:vertAlign w:val="baseline"/>
          <w:rtl w:val="0"/>
        </w:rPr>
        <w:t xml:space="preserve">FORMULAIRE DE MISE EN CANDIDATURE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Assemblée générale annuelle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Le jeudi 26 septembre 2024 de 10h</w:t>
      </w:r>
      <w:r w:rsidDel="00000000" w:rsidR="00000000" w:rsidRPr="00000000">
        <w:rPr>
          <w:rFonts w:ascii="Aileron" w:cs="Aileron" w:eastAsia="Aileron" w:hAnsi="Aileron"/>
          <w:color w:val="1f3864"/>
          <w:sz w:val="22"/>
          <w:szCs w:val="22"/>
          <w:rtl w:val="0"/>
        </w:rPr>
        <w:t xml:space="preserve">15</w:t>
      </w:r>
      <w:r w:rsidDel="00000000" w:rsidR="00000000" w:rsidRPr="00000000"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 h à 12h00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color w:val="1f3864"/>
          <w:sz w:val="22"/>
          <w:szCs w:val="22"/>
          <w:rtl w:val="0"/>
        </w:rPr>
        <w:t xml:space="preserve">Pavillon de la Pointe-aux-Lièvres (</w:t>
      </w:r>
      <w:r w:rsidDel="00000000" w:rsidR="00000000" w:rsidRPr="00000000">
        <w:rPr>
          <w:rFonts w:ascii="Aileron" w:cs="Aileron" w:eastAsia="Aileron" w:hAnsi="Aileron"/>
          <w:color w:val="1f3864"/>
          <w:sz w:val="22"/>
          <w:szCs w:val="22"/>
          <w:rtl w:val="0"/>
        </w:rPr>
        <w:t xml:space="preserve">51 Rue de la Pointe-aux-Lièvres, Québec, QC G1K 5Y2)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0" w:right="0" w:firstLine="0"/>
        <w:jc w:val="both"/>
        <w:rPr>
          <w:rFonts w:ascii="Aileron" w:cs="Aileron" w:eastAsia="Aileron" w:hAnsi="Aileron"/>
          <w:b w:val="1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1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Identification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923"/>
        </w:tabs>
        <w:spacing w:after="0" w:before="0" w:line="240" w:lineRule="auto"/>
        <w:ind w:left="0" w:right="0" w:firstLine="0"/>
        <w:jc w:val="left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Nom de la candidate ou du candidat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923"/>
        </w:tabs>
        <w:spacing w:after="0" w:before="0" w:line="240" w:lineRule="auto"/>
        <w:ind w:left="720" w:right="0" w:firstLine="0"/>
        <w:jc w:val="left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923"/>
        </w:tabs>
        <w:spacing w:after="0" w:before="0" w:line="240" w:lineRule="auto"/>
        <w:ind w:left="0" w:right="0" w:firstLine="0"/>
        <w:jc w:val="left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Type de membre (régulier ou solidaire) 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923"/>
        </w:tabs>
        <w:spacing w:after="0" w:before="0" w:line="240" w:lineRule="auto"/>
        <w:ind w:left="720" w:right="0" w:firstLine="0"/>
        <w:jc w:val="left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923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Au nom de quelle organisation membre du Pôle CN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923"/>
        </w:tabs>
        <w:spacing w:after="0" w:before="0" w:line="240" w:lineRule="auto"/>
        <w:ind w:left="0" w:right="0" w:firstLine="0"/>
        <w:jc w:val="left"/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18"/>
          <w:szCs w:val="18"/>
          <w:u w:val="none"/>
          <w:shd w:fill="auto" w:val="clear"/>
          <w:vertAlign w:val="baseline"/>
          <w:rtl w:val="0"/>
        </w:rPr>
        <w:t xml:space="preserve">(sauf si membre solidaire individuel)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923"/>
        </w:tabs>
        <w:spacing w:after="0" w:before="0" w:line="240" w:lineRule="auto"/>
        <w:ind w:left="0" w:right="0" w:firstLine="0"/>
        <w:jc w:val="left"/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923"/>
        </w:tabs>
        <w:spacing w:after="0" w:before="0" w:line="240" w:lineRule="auto"/>
        <w:ind w:left="0" w:right="0" w:firstLine="0"/>
        <w:jc w:val="left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Téléphone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923"/>
        </w:tabs>
        <w:spacing w:after="0" w:before="0" w:line="240" w:lineRule="auto"/>
        <w:ind w:left="720" w:right="0" w:firstLine="0"/>
        <w:jc w:val="left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923"/>
        </w:tabs>
        <w:spacing w:after="0" w:before="0" w:line="240" w:lineRule="auto"/>
        <w:ind w:left="0" w:right="0" w:firstLine="0"/>
        <w:jc w:val="left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Courriel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923"/>
        </w:tabs>
        <w:spacing w:after="0" w:before="0" w:line="240" w:lineRule="auto"/>
        <w:ind w:left="720" w:right="0" w:firstLine="0"/>
        <w:jc w:val="left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923"/>
        </w:tabs>
        <w:spacing w:after="0" w:before="0" w:line="240" w:lineRule="auto"/>
        <w:ind w:left="0" w:right="0" w:firstLine="0"/>
        <w:jc w:val="left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Ville ou MRC 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720" w:right="0" w:firstLine="0"/>
        <w:jc w:val="both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  <w:tab w:val="left" w:leader="none" w:pos="4770"/>
        </w:tabs>
        <w:spacing w:after="0" w:before="0" w:line="240" w:lineRule="auto"/>
        <w:ind w:left="720" w:right="0" w:firstLine="0"/>
        <w:jc w:val="both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ileron" w:cs="Aileron" w:eastAsia="Aileron" w:hAnsi="Aileron"/>
          <w:b w:val="1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  <w:tab w:val="left" w:leader="none" w:pos="4770"/>
        </w:tabs>
        <w:spacing w:after="0" w:before="0" w:line="240" w:lineRule="auto"/>
        <w:ind w:left="0" w:right="0" w:firstLine="0"/>
        <w:jc w:val="both"/>
        <w:rPr>
          <w:rFonts w:ascii="Aileron" w:cs="Aileron" w:eastAsia="Aileron" w:hAnsi="Aileron"/>
          <w:b w:val="1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1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Merci de joindre votre curriculum vitae ou votre lien </w:t>
      </w:r>
      <w:r w:rsidDel="00000000" w:rsidR="00000000" w:rsidRPr="00000000">
        <w:rPr>
          <w:rFonts w:ascii="Aileron" w:cs="Aileron" w:eastAsia="Aileron" w:hAnsi="Aileron"/>
          <w:b w:val="1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LinkedIn</w:t>
      </w:r>
      <w:r w:rsidDel="00000000" w:rsidR="00000000" w:rsidRPr="00000000">
        <w:rPr>
          <w:rFonts w:ascii="Aileron" w:cs="Aileron" w:eastAsia="Aileron" w:hAnsi="Aileron"/>
          <w:b w:val="1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 avec votre formulaire de mise en candidature.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  <w:tab w:val="left" w:leader="none" w:pos="5040"/>
        </w:tabs>
        <w:spacing w:after="0" w:before="0" w:line="240" w:lineRule="auto"/>
        <w:ind w:left="0" w:right="0" w:firstLine="0"/>
        <w:jc w:val="left"/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  <w:tab w:val="left" w:leader="none" w:pos="5040"/>
        </w:tabs>
        <w:spacing w:after="0" w:before="0" w:line="240" w:lineRule="auto"/>
        <w:ind w:left="0" w:right="0" w:firstLine="0"/>
        <w:jc w:val="left"/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(signature)</w:t>
      </w:r>
      <w:r w:rsidDel="00000000" w:rsidR="00000000" w:rsidRPr="00000000">
        <w:rPr>
          <w:rFonts w:ascii="Aileron" w:cs="Aileron" w:eastAsia="Aileron" w:hAnsi="Aileron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(date)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  <w:tab w:val="left" w:leader="none" w:pos="5040"/>
        </w:tabs>
        <w:spacing w:after="0" w:before="0" w:line="240" w:lineRule="auto"/>
        <w:ind w:left="0" w:right="0" w:firstLine="0"/>
        <w:jc w:val="left"/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  <w:tab w:val="left" w:leader="none" w:pos="5040"/>
        </w:tabs>
        <w:spacing w:after="0" w:before="0" w:line="240" w:lineRule="auto"/>
        <w:ind w:left="0" w:right="0" w:firstLine="0"/>
        <w:jc w:val="left"/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ileron" w:cs="Aileron" w:eastAsia="Aileron" w:hAnsi="Aileron"/>
          <w:b w:val="1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1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Prière de retourner le formulaire à l’attention de Philippe Hamel au plus tard le 20 septembre 2024 à 12 h par courriel : </w:t>
      </w:r>
      <w:hyperlink r:id="rId7">
        <w:r w:rsidDel="00000000" w:rsidR="00000000" w:rsidRPr="00000000">
          <w:rPr>
            <w:rFonts w:ascii="Aileron" w:cs="Aileron" w:eastAsia="Aileron" w:hAnsi="Aileron"/>
            <w:b w:val="1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direction@polecn.org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Note: les sièges en élection cette année sont les suivants: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#2 membre régulier, groupe est (MRC de l’Île-d’Orléans, MRC de la Côte-de-Beaupré, MRC de Charlevoix et MRC de Charlevoix-Est)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#4 membre régulier, territoire de Wendake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#6 membre régulier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#8 membre régulier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#10 membre solidaire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D’autres sièges sont vacants et seront à pourvoir.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ileron" w:cs="Aileron" w:eastAsia="Aileron" w:hAnsi="Aileron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ileron" w:cs="Aileron" w:eastAsia="Aileron" w:hAnsi="Aileron"/>
          <w:b w:val="1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1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MERCI  DE  VOUS  ENGAGER  POUR   L’ÉCONOMIE  SOCIALE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ileron" w:cs="Aileron" w:eastAsia="Aileron" w:hAnsi="Aileron"/>
          <w:b w:val="1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ileron" w:cs="Aileron" w:eastAsia="Aileron" w:hAnsi="Aileron"/>
          <w:b w:val="1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DE  LA  RÉGION  DE  LA  CAPITALE  NATIONALE ! </w:t>
      </w:r>
    </w:p>
    <w:sectPr>
      <w:footerReference r:id="rId8" w:type="default"/>
      <w:pgSz w:h="15840" w:w="12240" w:orient="portrait"/>
      <w:pgMar w:bottom="678" w:top="709" w:left="1080" w:right="1080" w:header="709" w:footer="89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Cambria"/>
  <w:font w:name="Ailero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ileron" w:cs="Aileron" w:eastAsia="Aileron" w:hAnsi="Aileron"/>
        <w:b w:val="0"/>
        <w:i w:val="0"/>
        <w:smallCaps w:val="0"/>
        <w:strike w:val="0"/>
        <w:color w:val="1f3864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0"/>
    <w:qFormat w:val="1"/>
    <w:rsid w:val="00EF0309"/>
    <w:rPr>
      <w:lang w:eastAsia="fr-FR"/>
    </w:rPr>
  </w:style>
  <w:style w:type="table" w:styleId="NormalTable0" w:customStyle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en">
    <w:name w:val="Hyperlink"/>
    <w:basedOn w:val="Policepardfaut"/>
    <w:uiPriority w:val="99"/>
    <w:unhideWhenUsed w:val="1"/>
    <w:rsid w:val="00EF0309"/>
    <w:rPr>
      <w:color w:val="0563c1" w:themeColor="hyperlink"/>
      <w:u w:val="single"/>
    </w:rPr>
  </w:style>
  <w:style w:type="paragraph" w:styleId="En-tte">
    <w:name w:val="header"/>
    <w:basedOn w:val="Normal0"/>
    <w:link w:val="En-tteCar"/>
    <w:uiPriority w:val="99"/>
    <w:unhideWhenUsed w:val="1"/>
    <w:rsid w:val="00194071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194071"/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Pieddepage">
    <w:name w:val="footer"/>
    <w:basedOn w:val="Normal0"/>
    <w:link w:val="PieddepageCar"/>
    <w:uiPriority w:val="99"/>
    <w:unhideWhenUsed w:val="1"/>
    <w:rsid w:val="00194071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194071"/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0"/>
    <w:link w:val="TextedebullesCar"/>
    <w:uiPriority w:val="99"/>
    <w:semiHidden w:val="1"/>
    <w:unhideWhenUsed w:val="1"/>
    <w:rsid w:val="00666BEF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666BEF"/>
    <w:rPr>
      <w:rFonts w:ascii="Tahoma" w:cs="Tahoma" w:eastAsia="Times New Roman" w:hAnsi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 w:val="1"/>
    <w:rsid w:val="0036454B"/>
    <w:rPr>
      <w:b w:val="1"/>
      <w:bCs w:val="1"/>
    </w:rPr>
  </w:style>
  <w:style w:type="paragraph" w:styleId="NormalWeb">
    <w:name w:val="Normal (Web)"/>
    <w:basedOn w:val="Normal0"/>
    <w:uiPriority w:val="99"/>
    <w:semiHidden w:val="1"/>
    <w:unhideWhenUsed w:val="1"/>
    <w:rsid w:val="004E1CCC"/>
    <w:pPr>
      <w:spacing w:after="100" w:afterAutospacing="1" w:before="100" w:beforeAutospacing="1"/>
    </w:pPr>
    <w:rPr>
      <w:lang w:eastAsia="fr-CA"/>
    </w:rPr>
  </w:style>
  <w:style w:type="paragraph" w:styleId="Paragraphedeliste">
    <w:name w:val="List Paragraph"/>
    <w:basedOn w:val="Normal0"/>
    <w:uiPriority w:val="34"/>
    <w:qFormat w:val="1"/>
    <w:rsid w:val="00752E08"/>
    <w:pPr>
      <w:ind w:left="720"/>
      <w:contextualSpacing w:val="1"/>
    </w:pPr>
  </w:style>
  <w:style w:type="paragraph" w:styleId="Sous-titre">
    <w:name w:val="Subtitle"/>
    <w:basedOn w:val="Normal0"/>
    <w:next w:val="Normal0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irection@polecn.org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FZaa0mQMN6QhpAR9mOq/SXb0fw==">CgMxLjAyCGguZ2pkZ3hzOAByITFIdlVLd0RYVUdWejQ3M0c4M2RHWlp1eHVSNzRXeG02TA==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2024-07-25T12:34:00Z</dcterms:created>
  <dc:creator>CDRQ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0x0101007B1954DBCAE3324FB11E1A049EFC9E9E</vt:lpwstr>
  </property>
  <property fmtid="{D5CDD505-2E9C-101B-9397-08002B2CF9AE}" pid="3" name="_dlc_DocIdItemGuid">
    <vt:lpwstr>1b9b44b5-01f9-4e2d-ba20-c26c1f70327a</vt:lpwstr>
  </property>
</Properties>
</file>